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92" w:rsidRPr="004B30ED" w:rsidRDefault="00952434" w:rsidP="001B4102">
      <w:pPr>
        <w:ind w:left="7230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5113020</wp:posOffset>
            </wp:positionH>
            <wp:positionV relativeFrom="margin">
              <wp:posOffset>-575945</wp:posOffset>
            </wp:positionV>
            <wp:extent cx="1267460" cy="392430"/>
            <wp:effectExtent l="0" t="0" r="8890" b="762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892" w:rsidRPr="004B30ED">
        <w:rPr>
          <w:i/>
          <w:sz w:val="28"/>
        </w:rPr>
        <w:t xml:space="preserve">Приложение </w:t>
      </w:r>
      <w:r w:rsidR="00383892">
        <w:rPr>
          <w:i/>
          <w:sz w:val="28"/>
        </w:rPr>
        <w:t>№ 1</w:t>
      </w:r>
    </w:p>
    <w:p w:rsidR="00383892" w:rsidRPr="004B30ED" w:rsidRDefault="00383892" w:rsidP="004B30ED">
      <w:pPr>
        <w:ind w:left="6237"/>
        <w:jc w:val="right"/>
        <w:rPr>
          <w:i/>
          <w:sz w:val="28"/>
        </w:rPr>
      </w:pPr>
    </w:p>
    <w:p w:rsidR="00383892" w:rsidRPr="004B30ED" w:rsidRDefault="00383892" w:rsidP="004B30ED">
      <w:pPr>
        <w:ind w:left="5760"/>
        <w:rPr>
          <w:i/>
          <w:sz w:val="28"/>
        </w:rPr>
      </w:pPr>
      <w:r w:rsidRPr="004B30ED">
        <w:rPr>
          <w:i/>
          <w:sz w:val="28"/>
        </w:rPr>
        <w:t>УТВЕРЖДЕНО</w:t>
      </w:r>
    </w:p>
    <w:p w:rsidR="00383892" w:rsidRPr="004B30ED" w:rsidRDefault="00383892" w:rsidP="00E42D06">
      <w:pPr>
        <w:spacing w:line="240" w:lineRule="exact"/>
        <w:ind w:left="5761"/>
        <w:rPr>
          <w:i/>
          <w:sz w:val="28"/>
        </w:rPr>
      </w:pPr>
      <w:r w:rsidRPr="004B30ED">
        <w:rPr>
          <w:i/>
          <w:sz w:val="28"/>
        </w:rPr>
        <w:t>постановлением</w:t>
      </w:r>
    </w:p>
    <w:p w:rsidR="00383892" w:rsidRPr="004B30ED" w:rsidRDefault="00383892" w:rsidP="00E42D06">
      <w:pPr>
        <w:spacing w:line="240" w:lineRule="exact"/>
        <w:ind w:left="5761"/>
        <w:rPr>
          <w:i/>
          <w:sz w:val="28"/>
        </w:rPr>
      </w:pPr>
      <w:r w:rsidRPr="004B30ED">
        <w:rPr>
          <w:i/>
          <w:sz w:val="28"/>
        </w:rPr>
        <w:t xml:space="preserve">администрации </w:t>
      </w:r>
    </w:p>
    <w:p w:rsidR="00383892" w:rsidRPr="004B30ED" w:rsidRDefault="00383892" w:rsidP="00E42D06">
      <w:pPr>
        <w:spacing w:line="240" w:lineRule="exact"/>
        <w:ind w:left="5761"/>
        <w:rPr>
          <w:i/>
          <w:sz w:val="28"/>
        </w:rPr>
      </w:pPr>
    </w:p>
    <w:p w:rsidR="00383892" w:rsidRPr="004B30ED" w:rsidRDefault="00383892" w:rsidP="004B30ED">
      <w:pPr>
        <w:ind w:left="5760"/>
        <w:rPr>
          <w:sz w:val="28"/>
          <w:szCs w:val="28"/>
        </w:rPr>
      </w:pPr>
      <w:r w:rsidRPr="004B30ED">
        <w:rPr>
          <w:i/>
          <w:sz w:val="28"/>
        </w:rPr>
        <w:t>от __</w:t>
      </w:r>
      <w:r w:rsidR="00952434">
        <w:rPr>
          <w:i/>
          <w:sz w:val="28"/>
        </w:rPr>
        <w:t>25.12.2015</w:t>
      </w:r>
      <w:bookmarkStart w:id="0" w:name="_GoBack"/>
      <w:bookmarkEnd w:id="0"/>
      <w:r w:rsidRPr="004B30ED">
        <w:rPr>
          <w:i/>
          <w:sz w:val="28"/>
        </w:rPr>
        <w:t>_ № _</w:t>
      </w:r>
      <w:r w:rsidR="00952434">
        <w:rPr>
          <w:i/>
          <w:sz w:val="28"/>
        </w:rPr>
        <w:t>3105</w:t>
      </w:r>
      <w:r w:rsidRPr="004B30ED">
        <w:rPr>
          <w:i/>
          <w:sz w:val="28"/>
        </w:rPr>
        <w:t>__</w:t>
      </w:r>
    </w:p>
    <w:p w:rsidR="00383892" w:rsidRPr="00AD345F" w:rsidRDefault="00383892" w:rsidP="0019252A">
      <w:pPr>
        <w:jc w:val="both"/>
        <w:rPr>
          <w:sz w:val="28"/>
          <w:szCs w:val="28"/>
        </w:rPr>
      </w:pPr>
    </w:p>
    <w:p w:rsidR="00383892" w:rsidRPr="009B5341" w:rsidRDefault="00383892" w:rsidP="0019252A">
      <w:pPr>
        <w:pStyle w:val="a3"/>
        <w:jc w:val="both"/>
        <w:rPr>
          <w:i/>
        </w:rPr>
      </w:pPr>
    </w:p>
    <w:p w:rsidR="00383892" w:rsidRPr="00E42D06" w:rsidRDefault="00383892" w:rsidP="0019252A">
      <w:pPr>
        <w:pStyle w:val="a3"/>
        <w:rPr>
          <w:b/>
        </w:rPr>
      </w:pPr>
      <w:r w:rsidRPr="00E42D06">
        <w:rPr>
          <w:b/>
        </w:rPr>
        <w:t xml:space="preserve">ПОЛОЖЕНИЕ </w:t>
      </w:r>
    </w:p>
    <w:p w:rsidR="00383892" w:rsidRPr="00E42D06" w:rsidRDefault="00383892" w:rsidP="0019252A">
      <w:pPr>
        <w:pStyle w:val="a3"/>
        <w:rPr>
          <w:b/>
        </w:rPr>
      </w:pPr>
      <w:r w:rsidRPr="00E42D06">
        <w:rPr>
          <w:b/>
        </w:rPr>
        <w:t>о Совете по улучшению инвестиционного климата во Всеволожском муниципальном районе Ленинградской области</w:t>
      </w:r>
    </w:p>
    <w:p w:rsidR="00383892" w:rsidRPr="00A0095D" w:rsidRDefault="00383892" w:rsidP="00A0095D">
      <w:pPr>
        <w:pStyle w:val="a3"/>
        <w:rPr>
          <w:b/>
        </w:rPr>
      </w:pPr>
    </w:p>
    <w:p w:rsidR="00383892" w:rsidRPr="00A0095D" w:rsidRDefault="00383892" w:rsidP="00A0095D">
      <w:pPr>
        <w:pStyle w:val="ConsPlusNormal"/>
        <w:spacing w:line="29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83892" w:rsidRPr="00A0095D" w:rsidRDefault="00383892" w:rsidP="00A0095D">
      <w:pPr>
        <w:pStyle w:val="ConsPlusNormal"/>
        <w:spacing w:line="290" w:lineRule="exact"/>
        <w:rPr>
          <w:rFonts w:ascii="Times New Roman" w:hAnsi="Times New Roman" w:cs="Times New Roman"/>
          <w:sz w:val="28"/>
          <w:szCs w:val="28"/>
        </w:rPr>
      </w:pP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1.1. Совет по улучшению инвестиционного климата во Всеволожском муниципальном районе Ленинградской области (далее - Совет) является постоянно действующим коллегиальным совещательным органом, образованным в целях содействия созданию благоприятного инвестиционного климата, обеспечению стабильных условий осуществления инвестиционной деятельности на территории Всеволожского муниципального района Ленинградской области.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 xml:space="preserve">1.2. Совет в своей деятельности руководствуется </w:t>
      </w:r>
      <w:hyperlink r:id="rId8" w:history="1">
        <w:r w:rsidRPr="00A0095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0095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законами Ленинградской области, иными правовыми актами Ленинградской области и настоящим Положением.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</w:rPr>
      </w:pPr>
    </w:p>
    <w:p w:rsidR="00383892" w:rsidRDefault="00383892" w:rsidP="00A0095D">
      <w:pPr>
        <w:pStyle w:val="ConsPlusNormal"/>
        <w:spacing w:line="29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2. Основные задачи Совета</w:t>
      </w:r>
    </w:p>
    <w:p w:rsidR="00383892" w:rsidRPr="00A0095D" w:rsidRDefault="00383892" w:rsidP="00A0095D">
      <w:pPr>
        <w:pStyle w:val="ConsPlusNormal"/>
        <w:spacing w:line="29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3892" w:rsidRPr="00A0095D" w:rsidRDefault="00383892" w:rsidP="00A0095D">
      <w:pPr>
        <w:shd w:val="clear" w:color="auto" w:fill="FFFFFF"/>
        <w:spacing w:line="290" w:lineRule="exact"/>
        <w:ind w:firstLine="540"/>
        <w:rPr>
          <w:sz w:val="28"/>
          <w:szCs w:val="28"/>
        </w:rPr>
      </w:pPr>
      <w:r w:rsidRPr="00A0095D">
        <w:rPr>
          <w:color w:val="000000"/>
          <w:sz w:val="28"/>
          <w:szCs w:val="28"/>
        </w:rPr>
        <w:t>Основными задачами Совета являются:</w:t>
      </w:r>
    </w:p>
    <w:p w:rsidR="00383892" w:rsidRPr="00A0095D" w:rsidRDefault="00383892" w:rsidP="00A0095D">
      <w:pPr>
        <w:shd w:val="clear" w:color="auto" w:fill="FFFFFF"/>
        <w:tabs>
          <w:tab w:val="left" w:pos="1358"/>
        </w:tabs>
        <w:spacing w:line="290" w:lineRule="exact"/>
        <w:ind w:firstLine="540"/>
        <w:jc w:val="both"/>
        <w:rPr>
          <w:sz w:val="28"/>
          <w:szCs w:val="28"/>
        </w:rPr>
      </w:pPr>
      <w:r w:rsidRPr="00A0095D">
        <w:rPr>
          <w:color w:val="000000"/>
          <w:sz w:val="28"/>
          <w:szCs w:val="28"/>
        </w:rPr>
        <w:t>2.1.</w:t>
      </w:r>
      <w:r w:rsidRPr="00A0095D">
        <w:rPr>
          <w:color w:val="000000"/>
          <w:sz w:val="28"/>
          <w:szCs w:val="28"/>
        </w:rPr>
        <w:tab/>
        <w:t>Содействие формированию и реализации инвестиционной политики Всеволожского муниципального района Ленинградской области, привлечению инвестиций в экономику Всеволожского муниципального района.</w:t>
      </w:r>
    </w:p>
    <w:p w:rsidR="00383892" w:rsidRPr="00A0095D" w:rsidRDefault="00383892" w:rsidP="00A0095D">
      <w:pPr>
        <w:shd w:val="clear" w:color="auto" w:fill="FFFFFF"/>
        <w:tabs>
          <w:tab w:val="left" w:pos="1248"/>
        </w:tabs>
        <w:spacing w:line="290" w:lineRule="exact"/>
        <w:ind w:firstLine="540"/>
        <w:jc w:val="both"/>
        <w:rPr>
          <w:sz w:val="28"/>
          <w:szCs w:val="28"/>
        </w:rPr>
      </w:pPr>
      <w:r w:rsidRPr="00A0095D">
        <w:rPr>
          <w:color w:val="000000"/>
          <w:sz w:val="28"/>
          <w:szCs w:val="28"/>
        </w:rPr>
        <w:t>2.2.</w:t>
      </w:r>
      <w:r w:rsidRPr="00A0095D">
        <w:rPr>
          <w:color w:val="000000"/>
          <w:sz w:val="28"/>
          <w:szCs w:val="28"/>
        </w:rPr>
        <w:tab/>
        <w:t>Содействие реализации на территории Всеволожского муниципального района инвестиционных проектов и инициатив, обеспечение согласованных действий органов местного самоуправления Всеволожского муниципального района Ленинградской области и органов местного самоуправления муниципальных образований поселений в сфере инвестиционной политики.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</w:rPr>
      </w:pPr>
    </w:p>
    <w:p w:rsidR="00383892" w:rsidRPr="00A0095D" w:rsidRDefault="00383892" w:rsidP="00A0095D">
      <w:pPr>
        <w:pStyle w:val="ConsPlusNormal"/>
        <w:spacing w:line="29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3. Функции совета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</w:rPr>
      </w:pP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Функциями Совета являются: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подготовка предложений по повышению инвестиционной привлекательности и улучшению инвестиционного климата во Всеволожском муниципальном районе Ленинградской области;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 xml:space="preserve">выработка рекомендаций по организации взаимодействия органов местного самоуправления Всеволожского муниципального района </w:t>
      </w:r>
      <w:r w:rsidRPr="00A0095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A0095D">
        <w:rPr>
          <w:rFonts w:ascii="Times New Roman" w:hAnsi="Times New Roman" w:cs="Times New Roman"/>
          <w:sz w:val="28"/>
          <w:szCs w:val="28"/>
        </w:rPr>
        <w:t xml:space="preserve"> с инвесторами по вопросам, связанным с </w:t>
      </w:r>
      <w:r w:rsidRPr="00A0095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осуществлением инвестиционной деятельности на территории Всеволожского муниципального района </w:t>
      </w:r>
      <w:r w:rsidRPr="00A0095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A0095D">
        <w:rPr>
          <w:rFonts w:ascii="Times New Roman" w:hAnsi="Times New Roman" w:cs="Times New Roman"/>
          <w:sz w:val="28"/>
          <w:szCs w:val="28"/>
        </w:rPr>
        <w:t>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 xml:space="preserve">выработка рекомендаций по уменьшению административных барьеров, в том числе в части сокращения сроков и упрощения процедуры выдачи разрешительной документации, связанной с осуществлением инвестиционной деятельности на территории Всеволожского муниципального района </w:t>
      </w:r>
      <w:r w:rsidRPr="00A0095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A0095D">
        <w:rPr>
          <w:rFonts w:ascii="Times New Roman" w:hAnsi="Times New Roman" w:cs="Times New Roman"/>
          <w:sz w:val="28"/>
          <w:szCs w:val="28"/>
        </w:rPr>
        <w:t>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pacing w:val="-6"/>
          <w:sz w:val="27"/>
          <w:szCs w:val="27"/>
        </w:rPr>
        <w:t>обеспечение взаимодействия представителей органов местного самоуправления,</w:t>
      </w:r>
      <w:r w:rsidRPr="00A0095D">
        <w:rPr>
          <w:rFonts w:ascii="Times New Roman" w:hAnsi="Times New Roman" w:cs="Times New Roman"/>
          <w:sz w:val="28"/>
          <w:szCs w:val="28"/>
        </w:rPr>
        <w:t xml:space="preserve"> общественных объединений, предприятий, научных, образовательных и других организаций по вопросам развития системы профессионального образования Всеволожского муниципального района </w:t>
      </w:r>
      <w:r w:rsidRPr="00A0095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A0095D">
        <w:rPr>
          <w:rFonts w:ascii="Times New Roman" w:hAnsi="Times New Roman" w:cs="Times New Roman"/>
          <w:sz w:val="28"/>
          <w:szCs w:val="28"/>
        </w:rPr>
        <w:t>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 xml:space="preserve">разработка предложений по приоритетным направлениям развития Всеволожского муниципального района </w:t>
      </w:r>
      <w:r w:rsidRPr="00A0095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A0095D">
        <w:rPr>
          <w:rFonts w:ascii="Times New Roman" w:hAnsi="Times New Roman" w:cs="Times New Roman"/>
          <w:sz w:val="28"/>
          <w:szCs w:val="28"/>
        </w:rPr>
        <w:t>, координации финансовых и инвестиционных ресурсов, по привлечению частных инвестиций в рамках соглашений о государственно-частном партнерстве (концессионных соглашений);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 xml:space="preserve">оказание содействия в создании необходимых условий для рационального размещения производительных сил на территории Всеволожского муниципального района </w:t>
      </w:r>
      <w:r w:rsidRPr="00A0095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A0095D">
        <w:rPr>
          <w:rFonts w:ascii="Times New Roman" w:hAnsi="Times New Roman" w:cs="Times New Roman"/>
          <w:sz w:val="28"/>
          <w:szCs w:val="28"/>
        </w:rPr>
        <w:t>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 xml:space="preserve">выработка рекомендаций по государственной поддержке инвестиционной деятельности на территории Всеволожского муниципального района </w:t>
      </w:r>
      <w:r w:rsidRPr="00A0095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A0095D">
        <w:rPr>
          <w:rFonts w:ascii="Times New Roman" w:hAnsi="Times New Roman" w:cs="Times New Roman"/>
          <w:sz w:val="28"/>
          <w:szCs w:val="28"/>
        </w:rPr>
        <w:t xml:space="preserve">, стимулированию инвестиционной активности на территории Всеволожского муниципального района </w:t>
      </w:r>
      <w:r w:rsidRPr="00A0095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A0095D">
        <w:rPr>
          <w:rFonts w:ascii="Times New Roman" w:hAnsi="Times New Roman" w:cs="Times New Roman"/>
          <w:sz w:val="28"/>
          <w:szCs w:val="28"/>
        </w:rPr>
        <w:t>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 xml:space="preserve">выработка рекомендаций для органов местного самоуправления по развитию малого и среднего предпринимательства на территории Всеволожского муниципального района </w:t>
      </w:r>
      <w:r w:rsidRPr="00A0095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A0095D">
        <w:rPr>
          <w:rFonts w:ascii="Times New Roman" w:hAnsi="Times New Roman" w:cs="Times New Roman"/>
          <w:sz w:val="28"/>
          <w:szCs w:val="28"/>
        </w:rPr>
        <w:t>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 xml:space="preserve">рассмотрение хода реализации инвестиционных проектов на территории Всеволожского муниципального района </w:t>
      </w:r>
      <w:r w:rsidRPr="00A0095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A0095D">
        <w:rPr>
          <w:rFonts w:ascii="Times New Roman" w:hAnsi="Times New Roman" w:cs="Times New Roman"/>
          <w:sz w:val="28"/>
          <w:szCs w:val="28"/>
        </w:rPr>
        <w:t>, включая несостоявшиеся и неуспешные, анализ причин неудач в реализации;</w:t>
      </w:r>
    </w:p>
    <w:p w:rsidR="00383892" w:rsidRPr="00A0095D" w:rsidRDefault="00383892" w:rsidP="00A0095D">
      <w:pPr>
        <w:spacing w:line="290" w:lineRule="exact"/>
        <w:ind w:firstLine="540"/>
        <w:jc w:val="both"/>
        <w:rPr>
          <w:sz w:val="28"/>
          <w:szCs w:val="28"/>
        </w:rPr>
      </w:pPr>
      <w:r w:rsidRPr="00A0095D">
        <w:rPr>
          <w:sz w:val="28"/>
          <w:szCs w:val="28"/>
        </w:rPr>
        <w:t>Принятие совместно выработанных решений, основанных на полном взаимодействии органов исполнительной власти и хозяйствующих субъектов, осуществляющих деятельность на территории Всеволожского муниципального района, по формированию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населения, обеспечения устойчивого развития экономики Всеволожского муниципального района. При выработке решений применяются обоснованные подходы к реализации инвестиционных проектов и развитию территорий Всеволожского муниципального района с учетом сложившейся экономической ситуации на момент принятия решения, а также индивидуальных особенностей Всеволожского муниципального района, таких, как – географическое положение, природно-климатические условия и др.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892" w:rsidRPr="00A0095D" w:rsidRDefault="00383892" w:rsidP="00A0095D">
      <w:pPr>
        <w:pStyle w:val="ConsPlusNormal"/>
        <w:spacing w:line="29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4. Организация деятельности Совета</w:t>
      </w:r>
    </w:p>
    <w:p w:rsidR="00383892" w:rsidRPr="00A0095D" w:rsidRDefault="00383892" w:rsidP="00A0095D">
      <w:pPr>
        <w:pStyle w:val="ConsPlusNormal"/>
        <w:spacing w:line="290" w:lineRule="exact"/>
        <w:rPr>
          <w:rFonts w:ascii="Times New Roman" w:hAnsi="Times New Roman" w:cs="Times New Roman"/>
          <w:sz w:val="28"/>
          <w:szCs w:val="28"/>
        </w:rPr>
      </w:pP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4.1. Совет формируется в составе председателя совета, заместителя председателя Совета, членов Совета и секретаря Совета.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 xml:space="preserve">Председателем Совета является глава администрации Всеволожского муниципального района </w:t>
      </w:r>
      <w:r w:rsidRPr="00A0095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A0095D">
        <w:rPr>
          <w:rFonts w:ascii="Times New Roman" w:hAnsi="Times New Roman" w:cs="Times New Roman"/>
          <w:sz w:val="28"/>
          <w:szCs w:val="28"/>
        </w:rPr>
        <w:t>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4.2. Состав Совета утверждается постановлением администрации МО «Всеволожский муниципальный район» Ленинградской области.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lastRenderedPageBreak/>
        <w:t xml:space="preserve">4.3. Состав Совета корректируется после проведения первого заседания Совета, дополнительно включаются руководители предприятий и организаций, осуществляющих деятельность на территории Всеволожского муниципального района Ленинградской области; 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4.4. Председатель Совета: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инициирует проведение заседания Совета;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определяет время и место проведения заседания Совета, утверждает повестку дня заседания Совета;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ведет заседание Совета;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подписывает протокол заседания Совета.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4.5. В отсутствие председателя Совета его обязанности исполняет заместитель председателя Совета.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4.6. Члены Совета: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вносят предложения по формированию плана работы Совета и повестки дня заседания Совета;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имеют право знакомиться с документами и материалами по вопросам, внесенным на рассмотрение Совета, на стадии подготовки;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вносят предложения по вопросам, рассматриваемым на заседаниях Совета;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 xml:space="preserve">в случае невозможности участвовать в заседании Совета информируют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A0095D">
        <w:rPr>
          <w:rFonts w:ascii="Times New Roman" w:hAnsi="Times New Roman" w:cs="Times New Roman"/>
          <w:sz w:val="28"/>
          <w:szCs w:val="28"/>
        </w:rPr>
        <w:t>в письменном виде за три дня до очередного заседания Совета секретаря Совета и направляют своего представителя с оформленной в установленном порядке доверенностью.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4.7. Секретарь Совета: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на основе решений Совета и предложений членов Совета формирует повестку дня заседания Совета;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информирует членов Совета о дате, времени, месте проведения заседания и повестке дня заседания Совета не позднее чем за 10 дней до очередного заседания Совета;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обеспечивает во взаимодействии с членами совета подготовку информационно-аналитических материалов к заседанию Совета по вопросам, включенным в повестку дня заседания Совета;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ведет делопроизводство Совета.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4.8. Подготовка вопросов, внесенных в повестку дня заседания Совета, осуществляется членами Совета.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4.9. Заседания Совета проводятся не реже одного раза в квартал.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 xml:space="preserve">4.10. Заседания Совета могут проводиться в расширенном составе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A0095D">
        <w:rPr>
          <w:rFonts w:ascii="Times New Roman" w:hAnsi="Times New Roman" w:cs="Times New Roman"/>
          <w:sz w:val="28"/>
          <w:szCs w:val="28"/>
        </w:rPr>
        <w:t>с участием приглашенных.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4.11. Решения совета принимаются простым большинством голосов присутствующих на заседании членов Совета путем открытого голосования. При равном количестве голосов решающим является голос председательствующего на заседании Совета.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члены Совета имеют право изложить в письменном виде особое мнение по рассматриваемому вопросу, которое подлежит приобщению к протоколу заседания Совета.</w:t>
      </w:r>
    </w:p>
    <w:p w:rsidR="00383892" w:rsidRPr="00A0095D" w:rsidRDefault="00383892" w:rsidP="00A0095D">
      <w:pPr>
        <w:pStyle w:val="ConsPlusNormal"/>
        <w:spacing w:line="29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4.12. Решения совета носят рекомендательный характер и оформляются протоколом.</w:t>
      </w:r>
    </w:p>
    <w:p w:rsidR="00383892" w:rsidRDefault="00383892" w:rsidP="000378B0">
      <w:pPr>
        <w:ind w:firstLine="142"/>
        <w:jc w:val="center"/>
        <w:rPr>
          <w:b/>
          <w:sz w:val="28"/>
          <w:szCs w:val="28"/>
        </w:rPr>
      </w:pPr>
    </w:p>
    <w:p w:rsidR="00383892" w:rsidRDefault="00383892" w:rsidP="000378B0">
      <w:pPr>
        <w:ind w:firstLine="142"/>
        <w:jc w:val="center"/>
        <w:rPr>
          <w:b/>
          <w:sz w:val="28"/>
          <w:szCs w:val="28"/>
        </w:rPr>
      </w:pPr>
    </w:p>
    <w:p w:rsidR="00383892" w:rsidRPr="000378B0" w:rsidRDefault="00383892" w:rsidP="000378B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sectPr w:rsidR="00383892" w:rsidRPr="000378B0" w:rsidSect="00A0095D">
      <w:headerReference w:type="default" r:id="rId9"/>
      <w:headerReference w:type="first" r:id="rId10"/>
      <w:pgSz w:w="11906" w:h="16838"/>
      <w:pgMar w:top="1134" w:right="680" w:bottom="851" w:left="1701" w:header="709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ED" w:rsidRDefault="003F4FED" w:rsidP="00CF1508">
      <w:r>
        <w:separator/>
      </w:r>
    </w:p>
  </w:endnote>
  <w:endnote w:type="continuationSeparator" w:id="0">
    <w:p w:rsidR="003F4FED" w:rsidRDefault="003F4FED" w:rsidP="00CF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ED" w:rsidRDefault="003F4FED" w:rsidP="00CF1508">
      <w:r>
        <w:separator/>
      </w:r>
    </w:p>
  </w:footnote>
  <w:footnote w:type="continuationSeparator" w:id="0">
    <w:p w:rsidR="003F4FED" w:rsidRDefault="003F4FED" w:rsidP="00CF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92" w:rsidRDefault="00952434">
    <w:pPr>
      <w:pStyle w:val="a5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5111750</wp:posOffset>
          </wp:positionH>
          <wp:positionV relativeFrom="margin">
            <wp:posOffset>-645795</wp:posOffset>
          </wp:positionV>
          <wp:extent cx="1267460" cy="392430"/>
          <wp:effectExtent l="0" t="0" r="889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FED">
      <w:fldChar w:fldCharType="begin"/>
    </w:r>
    <w:r w:rsidR="003F4FED">
      <w:instrText>PAGE   \* MERGEFORMAT</w:instrText>
    </w:r>
    <w:r w:rsidR="003F4FED">
      <w:fldChar w:fldCharType="separate"/>
    </w:r>
    <w:r>
      <w:rPr>
        <w:noProof/>
      </w:rPr>
      <w:t>3</w:t>
    </w:r>
    <w:r w:rsidR="003F4FED">
      <w:rPr>
        <w:noProof/>
      </w:rPr>
      <w:fldChar w:fldCharType="end"/>
    </w:r>
  </w:p>
  <w:p w:rsidR="00383892" w:rsidRDefault="003838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92" w:rsidRDefault="00383892">
    <w:pPr>
      <w:pStyle w:val="a5"/>
    </w:pPr>
  </w:p>
  <w:p w:rsidR="00383892" w:rsidRDefault="003838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2A"/>
    <w:rsid w:val="000378B0"/>
    <w:rsid w:val="00166F6C"/>
    <w:rsid w:val="0019252A"/>
    <w:rsid w:val="001B4102"/>
    <w:rsid w:val="00383892"/>
    <w:rsid w:val="003D30C1"/>
    <w:rsid w:val="003F4FED"/>
    <w:rsid w:val="004B30ED"/>
    <w:rsid w:val="005D611E"/>
    <w:rsid w:val="00644494"/>
    <w:rsid w:val="006F537C"/>
    <w:rsid w:val="00756E84"/>
    <w:rsid w:val="00785F28"/>
    <w:rsid w:val="007A34FF"/>
    <w:rsid w:val="00865B62"/>
    <w:rsid w:val="00952434"/>
    <w:rsid w:val="009611B4"/>
    <w:rsid w:val="009B5341"/>
    <w:rsid w:val="009D7035"/>
    <w:rsid w:val="00A0095D"/>
    <w:rsid w:val="00AD345F"/>
    <w:rsid w:val="00B957DC"/>
    <w:rsid w:val="00CF1508"/>
    <w:rsid w:val="00E42D06"/>
    <w:rsid w:val="00F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2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925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19252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252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header"/>
    <w:basedOn w:val="a"/>
    <w:link w:val="a6"/>
    <w:uiPriority w:val="99"/>
    <w:rsid w:val="00CF15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150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F1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F1508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2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925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19252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252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header"/>
    <w:basedOn w:val="a"/>
    <w:link w:val="a6"/>
    <w:uiPriority w:val="99"/>
    <w:rsid w:val="00CF15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150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F1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F150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C02578F4F9664CC4DC7A9174A7A5BCD7E4DB8CEACE85E9A8E3F43W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Машбюро1</dc:creator>
  <cp:lastModifiedBy>Сергей</cp:lastModifiedBy>
  <cp:revision>2</cp:revision>
  <dcterms:created xsi:type="dcterms:W3CDTF">2015-12-28T11:23:00Z</dcterms:created>
  <dcterms:modified xsi:type="dcterms:W3CDTF">2015-12-28T11:23:00Z</dcterms:modified>
</cp:coreProperties>
</file>